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B8AB"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Adatkezelő</w:t>
      </w:r>
    </w:p>
    <w:p w14:paraId="7A000663" w14:textId="77777777" w:rsidR="00CE435A" w:rsidRDefault="00CE435A" w:rsidP="001649B3">
      <w:pPr>
        <w:numPr>
          <w:ilvl w:val="0"/>
          <w:numId w:val="1"/>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Weboldal: https://agnesmizser.wixsite.com/fromto</w:t>
      </w:r>
      <w:r w:rsidRPr="00CE435A">
        <w:rPr>
          <w:rFonts w:ascii="Open Sans" w:eastAsia="Times New Roman" w:hAnsi="Open Sans" w:cs="Open Sans"/>
          <w:color w:val="666666"/>
          <w:sz w:val="20"/>
          <w:szCs w:val="20"/>
          <w:lang w:eastAsia="hu-HU"/>
        </w:rPr>
        <w:t xml:space="preserve"> </w:t>
      </w:r>
    </w:p>
    <w:p w14:paraId="41AC9330" w14:textId="4CC491E8" w:rsidR="00CE435A" w:rsidRPr="00CE435A" w:rsidRDefault="00CE435A" w:rsidP="001649B3">
      <w:pPr>
        <w:numPr>
          <w:ilvl w:val="0"/>
          <w:numId w:val="1"/>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Név: </w:t>
      </w:r>
      <w:r>
        <w:rPr>
          <w:rFonts w:ascii="Open Sans" w:eastAsia="Times New Roman" w:hAnsi="Open Sans" w:cs="Open Sans"/>
          <w:color w:val="666666"/>
          <w:sz w:val="20"/>
          <w:szCs w:val="20"/>
          <w:lang w:eastAsia="hu-HU"/>
        </w:rPr>
        <w:t>dr. Mizser Ágnes</w:t>
      </w:r>
    </w:p>
    <w:p w14:paraId="40B0BDC8" w14:textId="517CF58F" w:rsidR="00CE435A" w:rsidRDefault="00CE435A" w:rsidP="00F16DA0">
      <w:pPr>
        <w:numPr>
          <w:ilvl w:val="0"/>
          <w:numId w:val="1"/>
        </w:numPr>
        <w:spacing w:after="120" w:line="240" w:lineRule="auto"/>
        <w:ind w:left="945"/>
        <w:textAlignment w:val="baseline"/>
        <w:rPr>
          <w:rFonts w:ascii="Open Sans" w:eastAsia="Times New Roman" w:hAnsi="Open Sans" w:cs="Open Sans"/>
          <w:color w:val="666666"/>
          <w:sz w:val="20"/>
          <w:szCs w:val="20"/>
          <w:lang w:eastAsia="hu-HU"/>
        </w:rPr>
      </w:pPr>
      <w:proofErr w:type="gramStart"/>
      <w:r w:rsidRPr="00CE435A">
        <w:rPr>
          <w:rFonts w:ascii="Open Sans" w:eastAsia="Times New Roman" w:hAnsi="Open Sans" w:cs="Open Sans"/>
          <w:color w:val="666666"/>
          <w:sz w:val="20"/>
          <w:szCs w:val="20"/>
          <w:lang w:eastAsia="hu-HU"/>
        </w:rPr>
        <w:t xml:space="preserve">Adószám: </w:t>
      </w:r>
      <w:r>
        <w:rPr>
          <w:rFonts w:ascii="Open Sans" w:eastAsia="Times New Roman" w:hAnsi="Open Sans" w:cs="Open Sans"/>
          <w:color w:val="666666"/>
          <w:sz w:val="20"/>
          <w:szCs w:val="20"/>
          <w:lang w:eastAsia="hu-HU"/>
        </w:rPr>
        <w:t xml:space="preserve"> 66260277</w:t>
      </w:r>
      <w:proofErr w:type="gramEnd"/>
      <w:r>
        <w:rPr>
          <w:rFonts w:ascii="Open Sans" w:eastAsia="Times New Roman" w:hAnsi="Open Sans" w:cs="Open Sans"/>
          <w:color w:val="666666"/>
          <w:sz w:val="20"/>
          <w:szCs w:val="20"/>
          <w:lang w:eastAsia="hu-HU"/>
        </w:rPr>
        <w:t>-1-33</w:t>
      </w:r>
    </w:p>
    <w:p w14:paraId="1246F11D" w14:textId="0F260594" w:rsidR="00CE435A" w:rsidRPr="00CE435A" w:rsidRDefault="00CE435A" w:rsidP="00F16DA0">
      <w:pPr>
        <w:numPr>
          <w:ilvl w:val="0"/>
          <w:numId w:val="1"/>
        </w:numPr>
        <w:spacing w:after="120" w:line="240" w:lineRule="auto"/>
        <w:ind w:left="945"/>
        <w:textAlignment w:val="baseline"/>
        <w:rPr>
          <w:rFonts w:ascii="Open Sans" w:eastAsia="Times New Roman" w:hAnsi="Open Sans" w:cs="Open Sans"/>
          <w:color w:val="666666"/>
          <w:sz w:val="20"/>
          <w:szCs w:val="20"/>
          <w:lang w:eastAsia="hu-HU"/>
        </w:rPr>
      </w:pPr>
      <w:proofErr w:type="gramStart"/>
      <w:r w:rsidRPr="00CE435A">
        <w:rPr>
          <w:rFonts w:ascii="Open Sans" w:eastAsia="Times New Roman" w:hAnsi="Open Sans" w:cs="Open Sans"/>
          <w:color w:val="666666"/>
          <w:sz w:val="20"/>
          <w:szCs w:val="20"/>
          <w:lang w:eastAsia="hu-HU"/>
        </w:rPr>
        <w:t>Kapcsolat:  </w:t>
      </w:r>
      <w:r w:rsidRPr="00CE435A">
        <w:rPr>
          <w:rFonts w:ascii="Open Sans" w:eastAsia="Times New Roman" w:hAnsi="Open Sans" w:cs="Open Sans"/>
          <w:color w:val="666666"/>
          <w:sz w:val="20"/>
          <w:szCs w:val="20"/>
          <w:lang w:eastAsia="hu-HU"/>
        </w:rPr>
        <w:t>agnes.mizser@gmail.com</w:t>
      </w:r>
      <w:proofErr w:type="gramEnd"/>
    </w:p>
    <w:p w14:paraId="469C9B7C"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Tárhelyszolgáltató</w:t>
      </w:r>
    </w:p>
    <w:p w14:paraId="0105B580" w14:textId="43EDC685" w:rsidR="00CE435A" w:rsidRPr="00CE435A" w:rsidRDefault="00CE435A" w:rsidP="00CE435A">
      <w:pPr>
        <w:numPr>
          <w:ilvl w:val="0"/>
          <w:numId w:val="2"/>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Név: </w:t>
      </w:r>
    </w:p>
    <w:p w14:paraId="53108D9F" w14:textId="79923961" w:rsidR="00CE435A" w:rsidRPr="00CE435A" w:rsidRDefault="00CE435A" w:rsidP="00CE435A">
      <w:pPr>
        <w:numPr>
          <w:ilvl w:val="0"/>
          <w:numId w:val="2"/>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Cím: </w:t>
      </w:r>
    </w:p>
    <w:p w14:paraId="3D15E75A" w14:textId="2C0B14CF" w:rsidR="00CE435A" w:rsidRPr="00CE435A" w:rsidRDefault="00CE435A" w:rsidP="00CE435A">
      <w:pPr>
        <w:numPr>
          <w:ilvl w:val="0"/>
          <w:numId w:val="2"/>
        </w:numPr>
        <w:spacing w:after="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Weboldal: </w:t>
      </w:r>
      <w:r>
        <w:rPr>
          <w:rFonts w:ascii="Open Sans" w:eastAsia="Times New Roman" w:hAnsi="Open Sans" w:cs="Open Sans"/>
          <w:color w:val="666666"/>
          <w:sz w:val="20"/>
          <w:szCs w:val="20"/>
          <w:lang w:eastAsia="hu-HU"/>
        </w:rPr>
        <w:t>wix.com</w:t>
      </w:r>
    </w:p>
    <w:p w14:paraId="0C593DCB"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23DB4B3D">
          <v:rect id="_x0000_i1025" style="width:0;height:.75pt" o:hralign="center" o:hrstd="t" o:hr="t" fillcolor="#a0a0a0" stroked="f"/>
        </w:pict>
      </w:r>
    </w:p>
    <w:p w14:paraId="56A43CE8"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 xml:space="preserve">A </w:t>
      </w:r>
      <w:proofErr w:type="spellStart"/>
      <w:r w:rsidRPr="00CE435A">
        <w:rPr>
          <w:rFonts w:ascii="Open Sans" w:eastAsia="Times New Roman" w:hAnsi="Open Sans" w:cs="Open Sans"/>
          <w:color w:val="666666"/>
          <w:sz w:val="30"/>
          <w:szCs w:val="30"/>
          <w:lang w:eastAsia="hu-HU"/>
        </w:rPr>
        <w:t>honlap</w:t>
      </w:r>
      <w:proofErr w:type="spellEnd"/>
      <w:r w:rsidRPr="00CE435A">
        <w:rPr>
          <w:rFonts w:ascii="Open Sans" w:eastAsia="Times New Roman" w:hAnsi="Open Sans" w:cs="Open Sans"/>
          <w:color w:val="666666"/>
          <w:sz w:val="30"/>
          <w:szCs w:val="30"/>
          <w:lang w:eastAsia="hu-HU"/>
        </w:rPr>
        <w:t xml:space="preserve"> üzemeltetése során végzett adatkezelések leírása</w:t>
      </w:r>
    </w:p>
    <w:p w14:paraId="75C177E7"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Hozzászólások</w:t>
      </w:r>
    </w:p>
    <w:p w14:paraId="1A21E124"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hozzászólás beküldésekor a hozzászólási űrlapban megadottakon kívül, összegyűjtésre kerül a látogató IP-címe és a böngészőazonosító karakterlánc a spamek felismerésének elősegítése érdekében.</w:t>
      </w:r>
    </w:p>
    <w:p w14:paraId="20C6DE3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ön e-mail címéből létrehozott névtelen karakterláncot (más néven </w:t>
      </w:r>
      <w:proofErr w:type="spellStart"/>
      <w:r w:rsidRPr="00CE435A">
        <w:rPr>
          <w:rFonts w:ascii="Open Sans" w:eastAsia="Times New Roman" w:hAnsi="Open Sans" w:cs="Open Sans"/>
          <w:color w:val="666666"/>
          <w:sz w:val="20"/>
          <w:szCs w:val="20"/>
          <w:lang w:eastAsia="hu-HU"/>
        </w:rPr>
        <w:t>hash</w:t>
      </w:r>
      <w:proofErr w:type="spellEnd"/>
      <w:r w:rsidRPr="00CE435A">
        <w:rPr>
          <w:rFonts w:ascii="Open Sans" w:eastAsia="Times New Roman" w:hAnsi="Open Sans" w:cs="Open Sans"/>
          <w:color w:val="666666"/>
          <w:sz w:val="20"/>
          <w:szCs w:val="20"/>
          <w:lang w:eastAsia="hu-HU"/>
        </w:rPr>
        <w:t xml:space="preserve">-t) átadhatja a </w:t>
      </w:r>
      <w:proofErr w:type="spellStart"/>
      <w:r w:rsidRPr="00CE435A">
        <w:rPr>
          <w:rFonts w:ascii="Open Sans" w:eastAsia="Times New Roman" w:hAnsi="Open Sans" w:cs="Open Sans"/>
          <w:color w:val="666666"/>
          <w:sz w:val="20"/>
          <w:szCs w:val="20"/>
          <w:lang w:eastAsia="hu-HU"/>
        </w:rPr>
        <w:t>Gravatar</w:t>
      </w:r>
      <w:proofErr w:type="spellEnd"/>
      <w:r w:rsidRPr="00CE435A">
        <w:rPr>
          <w:rFonts w:ascii="Open Sans" w:eastAsia="Times New Roman" w:hAnsi="Open Sans" w:cs="Open Sans"/>
          <w:color w:val="666666"/>
          <w:sz w:val="20"/>
          <w:szCs w:val="20"/>
          <w:lang w:eastAsia="hu-HU"/>
        </w:rPr>
        <w:t xml:space="preserve"> szolgáltatásnak, hogy ellenőrizze, használja-e. A </w:t>
      </w:r>
      <w:proofErr w:type="spellStart"/>
      <w:r w:rsidRPr="00CE435A">
        <w:rPr>
          <w:rFonts w:ascii="Open Sans" w:eastAsia="Times New Roman" w:hAnsi="Open Sans" w:cs="Open Sans"/>
          <w:color w:val="666666"/>
          <w:sz w:val="20"/>
          <w:szCs w:val="20"/>
          <w:lang w:eastAsia="hu-HU"/>
        </w:rPr>
        <w:t>Gravatar</w:t>
      </w:r>
      <w:proofErr w:type="spellEnd"/>
      <w:r w:rsidRPr="00CE435A">
        <w:rPr>
          <w:rFonts w:ascii="Open Sans" w:eastAsia="Times New Roman" w:hAnsi="Open Sans" w:cs="Open Sans"/>
          <w:color w:val="666666"/>
          <w:sz w:val="20"/>
          <w:szCs w:val="20"/>
          <w:lang w:eastAsia="hu-HU"/>
        </w:rPr>
        <w:t xml:space="preserve"> szolgáltatás adatvédelmi irányelvei itt érhetők el: https://automattic.com/privacy/. Megjegyzése jóváhagyása után a megjegyzés mellett az ön profilképe is megjelenik nyilvánosan.</w:t>
      </w:r>
    </w:p>
    <w:p w14:paraId="0848EB42"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Média</w:t>
      </w:r>
    </w:p>
    <w:p w14:paraId="70760AAE"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Ha képeket tölt fel a weboldalra, kerülje a beágyazott helyadatokkal (EXIF GPS) rendelkező képek feltöltését. A weboldal látogatói letölthetnek és kivonhatnak bármilyen helyadatot a weboldalon található képekből.</w:t>
      </w:r>
    </w:p>
    <w:p w14:paraId="7B84AEE4"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Kapcsolatfelvétel</w:t>
      </w:r>
    </w:p>
    <w:p w14:paraId="2C36606F" w14:textId="77777777" w:rsidR="00CE435A" w:rsidRPr="00CE435A" w:rsidRDefault="00CE435A" w:rsidP="00CE435A">
      <w:pPr>
        <w:spacing w:after="375" w:line="270" w:lineRule="atLeast"/>
        <w:textAlignment w:val="baseline"/>
        <w:outlineLvl w:val="4"/>
        <w:rPr>
          <w:rFonts w:ascii="Open Sans" w:eastAsia="Times New Roman" w:hAnsi="Open Sans" w:cs="Open Sans"/>
          <w:b/>
          <w:bCs/>
          <w:color w:val="666666"/>
          <w:sz w:val="21"/>
          <w:szCs w:val="21"/>
          <w:lang w:eastAsia="hu-HU"/>
        </w:rPr>
      </w:pPr>
      <w:r w:rsidRPr="00CE435A">
        <w:rPr>
          <w:rFonts w:ascii="Open Sans" w:eastAsia="Times New Roman" w:hAnsi="Open Sans" w:cs="Open Sans"/>
          <w:b/>
          <w:bCs/>
          <w:color w:val="666666"/>
          <w:sz w:val="21"/>
          <w:szCs w:val="21"/>
          <w:lang w:eastAsia="hu-HU"/>
        </w:rPr>
        <w:lastRenderedPageBreak/>
        <w:t>Kezelt adatok</w:t>
      </w:r>
    </w:p>
    <w:p w14:paraId="3D1E42B0"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Ön által a kapcsolatfelvétel során megadott adatok.</w:t>
      </w:r>
    </w:p>
    <w:p w14:paraId="4CF134E6" w14:textId="77777777" w:rsidR="00CE435A" w:rsidRPr="00CE435A" w:rsidRDefault="00CE435A" w:rsidP="00CE435A">
      <w:pPr>
        <w:spacing w:after="375" w:line="270" w:lineRule="atLeast"/>
        <w:textAlignment w:val="baseline"/>
        <w:outlineLvl w:val="4"/>
        <w:rPr>
          <w:rFonts w:ascii="Open Sans" w:eastAsia="Times New Roman" w:hAnsi="Open Sans" w:cs="Open Sans"/>
          <w:b/>
          <w:bCs/>
          <w:color w:val="666666"/>
          <w:sz w:val="21"/>
          <w:szCs w:val="21"/>
          <w:lang w:eastAsia="hu-HU"/>
        </w:rPr>
      </w:pPr>
      <w:r w:rsidRPr="00CE435A">
        <w:rPr>
          <w:rFonts w:ascii="Open Sans" w:eastAsia="Times New Roman" w:hAnsi="Open Sans" w:cs="Open Sans"/>
          <w:b/>
          <w:bCs/>
          <w:color w:val="666666"/>
          <w:sz w:val="21"/>
          <w:szCs w:val="21"/>
          <w:lang w:eastAsia="hu-HU"/>
        </w:rPr>
        <w:t>Az adatkezelés időtartama</w:t>
      </w:r>
    </w:p>
    <w:p w14:paraId="5C874906"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adatokat csak a kapcsolatfelvétel </w:t>
      </w:r>
      <w:proofErr w:type="spellStart"/>
      <w:r w:rsidRPr="00CE435A">
        <w:rPr>
          <w:rFonts w:ascii="Open Sans" w:eastAsia="Times New Roman" w:hAnsi="Open Sans" w:cs="Open Sans"/>
          <w:color w:val="666666"/>
          <w:sz w:val="20"/>
          <w:szCs w:val="20"/>
          <w:lang w:eastAsia="hu-HU"/>
        </w:rPr>
        <w:t>lezárultáig</w:t>
      </w:r>
      <w:proofErr w:type="spellEnd"/>
      <w:r w:rsidRPr="00CE435A">
        <w:rPr>
          <w:rFonts w:ascii="Open Sans" w:eastAsia="Times New Roman" w:hAnsi="Open Sans" w:cs="Open Sans"/>
          <w:color w:val="666666"/>
          <w:sz w:val="20"/>
          <w:szCs w:val="20"/>
          <w:lang w:eastAsia="hu-HU"/>
        </w:rPr>
        <w:t xml:space="preserve"> kezeljük.</w:t>
      </w:r>
    </w:p>
    <w:p w14:paraId="4D09537B" w14:textId="77777777" w:rsidR="00CE435A" w:rsidRPr="00CE435A" w:rsidRDefault="00CE435A" w:rsidP="00CE435A">
      <w:pPr>
        <w:spacing w:after="375" w:line="270" w:lineRule="atLeast"/>
        <w:textAlignment w:val="baseline"/>
        <w:outlineLvl w:val="4"/>
        <w:rPr>
          <w:rFonts w:ascii="Open Sans" w:eastAsia="Times New Roman" w:hAnsi="Open Sans" w:cs="Open Sans"/>
          <w:b/>
          <w:bCs/>
          <w:color w:val="666666"/>
          <w:sz w:val="21"/>
          <w:szCs w:val="21"/>
          <w:lang w:eastAsia="hu-HU"/>
        </w:rPr>
      </w:pPr>
      <w:r w:rsidRPr="00CE435A">
        <w:rPr>
          <w:rFonts w:ascii="Open Sans" w:eastAsia="Times New Roman" w:hAnsi="Open Sans" w:cs="Open Sans"/>
          <w:b/>
          <w:bCs/>
          <w:color w:val="666666"/>
          <w:sz w:val="21"/>
          <w:szCs w:val="21"/>
          <w:lang w:eastAsia="hu-HU"/>
        </w:rPr>
        <w:t>Az adatkezelés jogalapja</w:t>
      </w:r>
    </w:p>
    <w:p w14:paraId="79D46986"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Ön önkéntes hozzájárulása, amit a kapcsolatfelvétellel ad meg Adatkezelő számára. [Rendelet 6. cikk (1) bekezdés a) pont szerinti adatkezelés]</w:t>
      </w:r>
    </w:p>
    <w:p w14:paraId="64E143B2"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2EE21BBB">
          <v:rect id="_x0000_i1026" style="width:0;height:.75pt" o:hralign="center" o:hrstd="t" o:hr="t" fillcolor="#a0a0a0" stroked="f"/>
        </w:pict>
      </w:r>
    </w:p>
    <w:p w14:paraId="30EEF3FC"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Sütik (</w:t>
      </w:r>
      <w:proofErr w:type="spellStart"/>
      <w:r w:rsidRPr="00CE435A">
        <w:rPr>
          <w:rFonts w:ascii="Open Sans" w:eastAsia="Times New Roman" w:hAnsi="Open Sans" w:cs="Open Sans"/>
          <w:color w:val="666666"/>
          <w:sz w:val="30"/>
          <w:szCs w:val="30"/>
          <w:lang w:eastAsia="hu-HU"/>
        </w:rPr>
        <w:t>Cookies</w:t>
      </w:r>
      <w:proofErr w:type="spellEnd"/>
      <w:r w:rsidRPr="00CE435A">
        <w:rPr>
          <w:rFonts w:ascii="Open Sans" w:eastAsia="Times New Roman" w:hAnsi="Open Sans" w:cs="Open Sans"/>
          <w:color w:val="666666"/>
          <w:sz w:val="30"/>
          <w:szCs w:val="30"/>
          <w:lang w:eastAsia="hu-HU"/>
        </w:rPr>
        <w:t>)</w:t>
      </w:r>
    </w:p>
    <w:p w14:paraId="5A12C8B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Ha megjegyzést tesz honlapunkon, akkor engedélyezheti nevének, e-mail címének és webhelyének sütikbe mentését. Ezek az Ön kényelmét szolgálják, hogy ne kelljen újból megadnia adatait, amikor újabb megjegyzést tesz. Ezek a sütik egy évig tárolják az adatokat.</w:t>
      </w:r>
    </w:p>
    <w:p w14:paraId="1DABCB5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Ha ellátogat a bejelentkezési oldalunkra, ideiglenes </w:t>
      </w:r>
      <w:proofErr w:type="spellStart"/>
      <w:r w:rsidRPr="00CE435A">
        <w:rPr>
          <w:rFonts w:ascii="Open Sans" w:eastAsia="Times New Roman" w:hAnsi="Open Sans" w:cs="Open Sans"/>
          <w:color w:val="666666"/>
          <w:sz w:val="20"/>
          <w:szCs w:val="20"/>
          <w:lang w:eastAsia="hu-HU"/>
        </w:rPr>
        <w:t>cookie</w:t>
      </w:r>
      <w:proofErr w:type="spellEnd"/>
      <w:r w:rsidRPr="00CE435A">
        <w:rPr>
          <w:rFonts w:ascii="Open Sans" w:eastAsia="Times New Roman" w:hAnsi="Open Sans" w:cs="Open Sans"/>
          <w:color w:val="666666"/>
          <w:sz w:val="20"/>
          <w:szCs w:val="20"/>
          <w:lang w:eastAsia="hu-HU"/>
        </w:rPr>
        <w:t xml:space="preserve">-t állítunk be annak megállapítására, hogy az Ön böngészője elfogad-e sütiket. Ez a </w:t>
      </w:r>
      <w:proofErr w:type="spellStart"/>
      <w:r w:rsidRPr="00CE435A">
        <w:rPr>
          <w:rFonts w:ascii="Open Sans" w:eastAsia="Times New Roman" w:hAnsi="Open Sans" w:cs="Open Sans"/>
          <w:color w:val="666666"/>
          <w:sz w:val="20"/>
          <w:szCs w:val="20"/>
          <w:lang w:eastAsia="hu-HU"/>
        </w:rPr>
        <w:t>cookie</w:t>
      </w:r>
      <w:proofErr w:type="spellEnd"/>
      <w:r w:rsidRPr="00CE435A">
        <w:rPr>
          <w:rFonts w:ascii="Open Sans" w:eastAsia="Times New Roman" w:hAnsi="Open Sans" w:cs="Open Sans"/>
          <w:color w:val="666666"/>
          <w:sz w:val="20"/>
          <w:szCs w:val="20"/>
          <w:lang w:eastAsia="hu-HU"/>
        </w:rPr>
        <w:t xml:space="preserve"> nem tartalmaz személyes adatokat, és a böngésző bezárásakor elvetésre kerül.</w:t>
      </w:r>
    </w:p>
    <w:p w14:paraId="62A553F3"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Amikor bejelentkezik, több </w:t>
      </w:r>
      <w:proofErr w:type="spellStart"/>
      <w:r w:rsidRPr="00CE435A">
        <w:rPr>
          <w:rFonts w:ascii="Open Sans" w:eastAsia="Times New Roman" w:hAnsi="Open Sans" w:cs="Open Sans"/>
          <w:color w:val="666666"/>
          <w:sz w:val="20"/>
          <w:szCs w:val="20"/>
          <w:lang w:eastAsia="hu-HU"/>
        </w:rPr>
        <w:t>cookie</w:t>
      </w:r>
      <w:proofErr w:type="spellEnd"/>
      <w:r w:rsidRPr="00CE435A">
        <w:rPr>
          <w:rFonts w:ascii="Open Sans" w:eastAsia="Times New Roman" w:hAnsi="Open Sans" w:cs="Open Sans"/>
          <w:color w:val="666666"/>
          <w:sz w:val="20"/>
          <w:szCs w:val="20"/>
          <w:lang w:eastAsia="hu-HU"/>
        </w:rPr>
        <w:t>-t is beállítunk a bejelentkezési adatok és a képernyőn megjelenő lehetőségek mentéséhez. A bejelentkezési sütik két napig, a képernyőopciók pedig egy évig tartanak. Ha az “Emlékezzen rám” lehetőséget választja, a bejelentkezése két hétig megmarad. Ha kijelentkezik fiókjából, a bejelentkezési sütik eltávolításra kerülnek.</w:t>
      </w:r>
    </w:p>
    <w:p w14:paraId="7B926EB6"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Ha szerkeszt vagy cikket tesz közzé, további </w:t>
      </w:r>
      <w:proofErr w:type="spellStart"/>
      <w:r w:rsidRPr="00CE435A">
        <w:rPr>
          <w:rFonts w:ascii="Open Sans" w:eastAsia="Times New Roman" w:hAnsi="Open Sans" w:cs="Open Sans"/>
          <w:color w:val="666666"/>
          <w:sz w:val="20"/>
          <w:szCs w:val="20"/>
          <w:lang w:eastAsia="hu-HU"/>
        </w:rPr>
        <w:t>cookie-kat</w:t>
      </w:r>
      <w:proofErr w:type="spellEnd"/>
      <w:r w:rsidRPr="00CE435A">
        <w:rPr>
          <w:rFonts w:ascii="Open Sans" w:eastAsia="Times New Roman" w:hAnsi="Open Sans" w:cs="Open Sans"/>
          <w:color w:val="666666"/>
          <w:sz w:val="20"/>
          <w:szCs w:val="20"/>
          <w:lang w:eastAsia="hu-HU"/>
        </w:rPr>
        <w:t xml:space="preserve"> tárol a böngészője. Ez a </w:t>
      </w:r>
      <w:proofErr w:type="spellStart"/>
      <w:r w:rsidRPr="00CE435A">
        <w:rPr>
          <w:rFonts w:ascii="Open Sans" w:eastAsia="Times New Roman" w:hAnsi="Open Sans" w:cs="Open Sans"/>
          <w:color w:val="666666"/>
          <w:sz w:val="20"/>
          <w:szCs w:val="20"/>
          <w:lang w:eastAsia="hu-HU"/>
        </w:rPr>
        <w:t>cookie</w:t>
      </w:r>
      <w:proofErr w:type="spellEnd"/>
      <w:r w:rsidRPr="00CE435A">
        <w:rPr>
          <w:rFonts w:ascii="Open Sans" w:eastAsia="Times New Roman" w:hAnsi="Open Sans" w:cs="Open Sans"/>
          <w:color w:val="666666"/>
          <w:sz w:val="20"/>
          <w:szCs w:val="20"/>
          <w:lang w:eastAsia="hu-HU"/>
        </w:rPr>
        <w:t xml:space="preserve"> nem tartalmaz személyes adatokat, és egyszerűen csak az Ön által szerkesztett cikk post-azonosítóját jelöli. 1 nap után lejár.</w:t>
      </w:r>
    </w:p>
    <w:p w14:paraId="3BAE295D"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334EB418">
          <v:rect id="_x0000_i1027" style="width:0;height:.75pt" o:hralign="center" o:hrstd="t" o:hr="t" fillcolor="#a0a0a0" stroked="f"/>
        </w:pict>
      </w:r>
    </w:p>
    <w:p w14:paraId="2375A855"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lastRenderedPageBreak/>
        <w:t>Beágyazott tartalom más webhelyekről</w:t>
      </w:r>
    </w:p>
    <w:p w14:paraId="73C78CA8"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ezen a webhelyen található cikkek beágyazott tartalmat tartalmazhatnak (például videók, képek, cikkek stb.). A más webhelyek beágyazott tartalma pontosan ugyanúgy viselkedik, mintha a látogató meglátogatta volna a másik webhelyet.</w:t>
      </w:r>
    </w:p>
    <w:p w14:paraId="496C09A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Ezek a webhelyek adatokat gyűjthetnek rólad, </w:t>
      </w:r>
      <w:proofErr w:type="spellStart"/>
      <w:r w:rsidRPr="00CE435A">
        <w:rPr>
          <w:rFonts w:ascii="Open Sans" w:eastAsia="Times New Roman" w:hAnsi="Open Sans" w:cs="Open Sans"/>
          <w:color w:val="666666"/>
          <w:sz w:val="20"/>
          <w:szCs w:val="20"/>
          <w:lang w:eastAsia="hu-HU"/>
        </w:rPr>
        <w:t>cookie-kat</w:t>
      </w:r>
      <w:proofErr w:type="spellEnd"/>
      <w:r w:rsidRPr="00CE435A">
        <w:rPr>
          <w:rFonts w:ascii="Open Sans" w:eastAsia="Times New Roman" w:hAnsi="Open Sans" w:cs="Open Sans"/>
          <w:color w:val="666666"/>
          <w:sz w:val="20"/>
          <w:szCs w:val="20"/>
          <w:lang w:eastAsia="hu-HU"/>
        </w:rPr>
        <w:t xml:space="preserve"> használhatnak, további harmadik felek nyomon követését ágyazhatják be, és figyelemmel kísérhetik az adott beágyazott tartalommal való interakciót, beleértve a beágyazott tartalommal való interakció nyomon követését is, ha van fiókja és be van jelentkezve az adott webhelyre.</w:t>
      </w:r>
    </w:p>
    <w:p w14:paraId="50BC53C4"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6D5FCA6B">
          <v:rect id="_x0000_i1028" style="width:0;height:.75pt" o:hralign="center" o:hrstd="t" o:hr="t" fillcolor="#a0a0a0" stroked="f"/>
        </w:pict>
      </w:r>
    </w:p>
    <w:p w14:paraId="63E67432"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Analitika</w:t>
      </w:r>
    </w:p>
    <w:p w14:paraId="1B0494E2"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Kivel osztjuk meg a felhasználó adatait</w:t>
      </w:r>
    </w:p>
    <w:p w14:paraId="19D0591A"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felhasználóink adatait nem szolgáltatjuk ki harmadik félnek.</w:t>
      </w:r>
    </w:p>
    <w:p w14:paraId="68F6FA5B"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Mennyi ideig tároljuk azokat</w:t>
      </w:r>
    </w:p>
    <w:p w14:paraId="65EF72F0"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Hozzászólás esetén, a hozzászólás és annak metaadatai a rendszerben maradnak. Ennek célja az esetleges további megjegyzések jóváhagyásának, felismerésének lehetővé tétele, ahelyett, hogy </w:t>
      </w:r>
      <w:proofErr w:type="spellStart"/>
      <w:r w:rsidRPr="00CE435A">
        <w:rPr>
          <w:rFonts w:ascii="Open Sans" w:eastAsia="Times New Roman" w:hAnsi="Open Sans" w:cs="Open Sans"/>
          <w:color w:val="666666"/>
          <w:sz w:val="20"/>
          <w:szCs w:val="20"/>
          <w:lang w:eastAsia="hu-HU"/>
        </w:rPr>
        <w:t>moderációs</w:t>
      </w:r>
      <w:proofErr w:type="spellEnd"/>
      <w:r w:rsidRPr="00CE435A">
        <w:rPr>
          <w:rFonts w:ascii="Open Sans" w:eastAsia="Times New Roman" w:hAnsi="Open Sans" w:cs="Open Sans"/>
          <w:color w:val="666666"/>
          <w:sz w:val="20"/>
          <w:szCs w:val="20"/>
          <w:lang w:eastAsia="hu-HU"/>
        </w:rPr>
        <w:t xml:space="preserve"> sorban tartanánk őket. A weboldalunkon regisztráló felhasználók számára (ha vannak ilyenek) az általuk megadott személyes adatokat is tároljuk felhasználói profiljukban. Minden felhasználó bármikor megtekintheti, szerkesztheti vagy törölheti személyes adatait (a felhasználónév kivételével). A webhely rendszergazdái is megtekinthetik és szerkeszthetik ezeket az információkat.</w:t>
      </w:r>
    </w:p>
    <w:p w14:paraId="2E194106"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Milyen harmadik féltől származó adatokat kapunk</w:t>
      </w:r>
    </w:p>
    <w:p w14:paraId="19E042D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 látogatószámot, demográfiai adatokat, használt eszközök fajtáját – a Google </w:t>
      </w:r>
      <w:proofErr w:type="spellStart"/>
      <w:r w:rsidRPr="00CE435A">
        <w:rPr>
          <w:rFonts w:ascii="Open Sans" w:eastAsia="Times New Roman" w:hAnsi="Open Sans" w:cs="Open Sans"/>
          <w:color w:val="666666"/>
          <w:sz w:val="20"/>
          <w:szCs w:val="20"/>
          <w:lang w:eastAsia="hu-HU"/>
        </w:rPr>
        <w:t>Analytics-ból</w:t>
      </w:r>
      <w:proofErr w:type="spellEnd"/>
      <w:r w:rsidRPr="00CE435A">
        <w:rPr>
          <w:rFonts w:ascii="Open Sans" w:eastAsia="Times New Roman" w:hAnsi="Open Sans" w:cs="Open Sans"/>
          <w:color w:val="666666"/>
          <w:sz w:val="20"/>
          <w:szCs w:val="20"/>
          <w:lang w:eastAsia="hu-HU"/>
        </w:rPr>
        <w:t>.</w:t>
      </w:r>
    </w:p>
    <w:p w14:paraId="4B72279F"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Milyen jogai vannak az adataival kapcsolatban</w:t>
      </w:r>
    </w:p>
    <w:p w14:paraId="7566EAF5"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Ha van regisztrált fiókja ezen a webhelyen, vagy hozzászólást írt, kérheti az Önről tárolt személyes adatok exportált fájlban való megküldését, beleértve a nekünk megadott adatokat. Kérheti azt is, hogy töröljük az Önről tárolt személyes adatokat. Ez nem tartalmazza azokat az adatokat, amelyeket adminisztratív, jogi vagy biztonsági célokból kötelesek vagyunk megőrizni.</w:t>
      </w:r>
    </w:p>
    <w:p w14:paraId="08509DF0"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Adatok továbbítása</w:t>
      </w:r>
    </w:p>
    <w:p w14:paraId="17C7A714"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látogatók által beküldött hozzászólásokat/üzeneteket automatikus spamszűrő szolgáltatás ellenőrizheti.</w:t>
      </w:r>
    </w:p>
    <w:p w14:paraId="61616828"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0EE55293">
          <v:rect id="_x0000_i1029" style="width:0;height:.75pt" o:hralign="center" o:hrstd="t" o:hr="t" fillcolor="#a0a0a0" stroked="f"/>
        </w:pict>
      </w:r>
    </w:p>
    <w:p w14:paraId="70E5A1B7"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Marketing célú adatkezelések</w:t>
      </w:r>
    </w:p>
    <w:p w14:paraId="3479EBDB"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Nyereményjáték</w:t>
      </w:r>
    </w:p>
    <w:p w14:paraId="445A0C7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adatkezelési folyamat a nyereményjáték lebonyolítása érdekében történik.</w:t>
      </w:r>
    </w:p>
    <w:p w14:paraId="4D9E391B"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Kezelt adatok</w:t>
      </w:r>
    </w:p>
    <w:p w14:paraId="4A0199E6"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Név, email cím, telefonszám.</w:t>
      </w:r>
    </w:p>
    <w:p w14:paraId="3A79E545"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Az adatkezelés időtartama</w:t>
      </w:r>
    </w:p>
    <w:p w14:paraId="715D644D"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adatok a nyereményjáték lezárását követően törlésre kerülnek, kivéve a nyertes adatai, amelyeket a számvitelről szóló törvény alapján 8 évig köteles az Adatkezelő megőrizni.</w:t>
      </w:r>
    </w:p>
    <w:p w14:paraId="26DDCED1"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Az adatkezelés jogalapja</w:t>
      </w:r>
    </w:p>
    <w:p w14:paraId="2653F0A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Ön önkéntes hozzájárulása, amit a </w:t>
      </w:r>
      <w:proofErr w:type="spellStart"/>
      <w:r w:rsidRPr="00CE435A">
        <w:rPr>
          <w:rFonts w:ascii="Open Sans" w:eastAsia="Times New Roman" w:hAnsi="Open Sans" w:cs="Open Sans"/>
          <w:color w:val="666666"/>
          <w:sz w:val="20"/>
          <w:szCs w:val="20"/>
          <w:lang w:eastAsia="hu-HU"/>
        </w:rPr>
        <w:t>honlap</w:t>
      </w:r>
      <w:proofErr w:type="spellEnd"/>
      <w:r w:rsidRPr="00CE435A">
        <w:rPr>
          <w:rFonts w:ascii="Open Sans" w:eastAsia="Times New Roman" w:hAnsi="Open Sans" w:cs="Open Sans"/>
          <w:color w:val="666666"/>
          <w:sz w:val="20"/>
          <w:szCs w:val="20"/>
          <w:lang w:eastAsia="hu-HU"/>
        </w:rPr>
        <w:t xml:space="preserve"> használatával ad meg Adatkezelő számára. [Rendelet 6. cikk (1) bekezdés a) pont szerinti adatkezelés]</w:t>
      </w:r>
    </w:p>
    <w:p w14:paraId="7D452B5C"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0E9D93DE">
          <v:rect id="_x0000_i1030" style="width:0;height:.75pt" o:hralign="center" o:hrstd="t" o:hr="t" fillcolor="#a0a0a0" stroked="f"/>
        </w:pict>
      </w:r>
    </w:p>
    <w:p w14:paraId="619D54B1"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lastRenderedPageBreak/>
        <w:t>Adatfeldolgozó igénybevételéről és az adatkezeléshez kapcsolódó tevékenységükről</w:t>
      </w:r>
    </w:p>
    <w:p w14:paraId="54C3E2D8" w14:textId="77777777" w:rsidR="008D0814"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 tárolására irányuló adatfeldolgozás</w:t>
      </w:r>
    </w:p>
    <w:p w14:paraId="6BC6F645" w14:textId="540B68E4"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adatfeldolgozó megnevezése: Név: </w:t>
      </w:r>
      <w:r w:rsidR="008D0814">
        <w:rPr>
          <w:rFonts w:ascii="Open Sans" w:eastAsia="Times New Roman" w:hAnsi="Open Sans" w:cs="Open Sans"/>
          <w:color w:val="666666"/>
          <w:sz w:val="20"/>
          <w:szCs w:val="20"/>
          <w:lang w:eastAsia="hu-HU"/>
        </w:rPr>
        <w:t>wix.com</w:t>
      </w:r>
    </w:p>
    <w:p w14:paraId="4AE2AB74" w14:textId="77777777" w:rsidR="00CE435A" w:rsidRPr="00CE435A" w:rsidRDefault="00CE435A" w:rsidP="00CE435A">
      <w:pPr>
        <w:spacing w:after="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b/>
          <w:bCs/>
          <w:color w:val="666666"/>
          <w:sz w:val="20"/>
          <w:szCs w:val="20"/>
          <w:bdr w:val="none" w:sz="0" w:space="0" w:color="auto" w:frame="1"/>
          <w:lang w:eastAsia="hu-HU"/>
        </w:rPr>
        <w:t>Az Adatfeldolgozó az Adatkezelővel kötött szerződés alapján a személyes adatok tárolását végzi. A személyes adatok megismerésére nem jogosult.</w:t>
      </w:r>
    </w:p>
    <w:p w14:paraId="74D85AAD" w14:textId="77777777" w:rsidR="00CE435A" w:rsidRPr="00CE435A" w:rsidRDefault="00CE435A" w:rsidP="00CE435A">
      <w:pPr>
        <w:shd w:val="clear" w:color="auto" w:fill="FFFFFF"/>
        <w:spacing w:before="450" w:after="450" w:line="240" w:lineRule="auto"/>
        <w:textAlignment w:val="baseline"/>
        <w:rPr>
          <w:rFonts w:ascii="Open Sans" w:eastAsia="Times New Roman" w:hAnsi="Open Sans" w:cs="Open Sans"/>
          <w:color w:val="666666"/>
          <w:sz w:val="21"/>
          <w:szCs w:val="21"/>
          <w:lang w:eastAsia="hu-HU"/>
        </w:rPr>
      </w:pPr>
      <w:r w:rsidRPr="00CE435A">
        <w:rPr>
          <w:rFonts w:ascii="Open Sans" w:eastAsia="Times New Roman" w:hAnsi="Open Sans" w:cs="Open Sans"/>
          <w:color w:val="666666"/>
          <w:sz w:val="21"/>
          <w:szCs w:val="21"/>
          <w:lang w:eastAsia="hu-HU"/>
        </w:rPr>
        <w:pict w14:anchorId="4E3E638B">
          <v:rect id="_x0000_i1031" style="width:0;height:.75pt" o:hralign="center" o:hrstd="t" o:hr="t" fillcolor="#a0a0a0" stroked="f"/>
        </w:pict>
      </w:r>
    </w:p>
    <w:p w14:paraId="2B1BA160" w14:textId="77777777" w:rsidR="00CE435A" w:rsidRPr="00CE435A" w:rsidRDefault="00CE435A" w:rsidP="00CE435A">
      <w:pPr>
        <w:spacing w:after="375" w:line="360" w:lineRule="atLeast"/>
        <w:textAlignment w:val="baseline"/>
        <w:outlineLvl w:val="2"/>
        <w:rPr>
          <w:rFonts w:ascii="Open Sans" w:eastAsia="Times New Roman" w:hAnsi="Open Sans" w:cs="Open Sans"/>
          <w:color w:val="666666"/>
          <w:sz w:val="30"/>
          <w:szCs w:val="30"/>
          <w:lang w:eastAsia="hu-HU"/>
        </w:rPr>
      </w:pPr>
      <w:r w:rsidRPr="00CE435A">
        <w:rPr>
          <w:rFonts w:ascii="Open Sans" w:eastAsia="Times New Roman" w:hAnsi="Open Sans" w:cs="Open Sans"/>
          <w:color w:val="666666"/>
          <w:sz w:val="30"/>
          <w:szCs w:val="30"/>
          <w:lang w:eastAsia="hu-HU"/>
        </w:rPr>
        <w:t>Az adatkezelés során Önt megillető jogok</w:t>
      </w:r>
    </w:p>
    <w:p w14:paraId="5E0AA389"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adatkezelés időtartamán belül Önt a Rendelet előírásai szerint az alábbi jogok illetik meg:</w:t>
      </w:r>
    </w:p>
    <w:p w14:paraId="5930996E" w14:textId="77777777" w:rsidR="00CE435A" w:rsidRPr="00CE435A" w:rsidRDefault="00CE435A" w:rsidP="00CE435A">
      <w:pPr>
        <w:numPr>
          <w:ilvl w:val="0"/>
          <w:numId w:val="3"/>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hozzájárulás visszavonásának joga</w:t>
      </w:r>
    </w:p>
    <w:p w14:paraId="387B08EC" w14:textId="77777777" w:rsidR="00CE435A" w:rsidRPr="00CE435A" w:rsidRDefault="00CE435A" w:rsidP="00CE435A">
      <w:pPr>
        <w:numPr>
          <w:ilvl w:val="0"/>
          <w:numId w:val="3"/>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személyes adatokhoz és az adatkezeléssel kapcsolatos információkhoz való hozzáférés</w:t>
      </w:r>
    </w:p>
    <w:p w14:paraId="63121827" w14:textId="77777777" w:rsidR="00CE435A" w:rsidRPr="00CE435A" w:rsidRDefault="00CE435A" w:rsidP="00CE435A">
      <w:pPr>
        <w:numPr>
          <w:ilvl w:val="0"/>
          <w:numId w:val="3"/>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helyesbítéshez való jog</w:t>
      </w:r>
    </w:p>
    <w:p w14:paraId="483588E1" w14:textId="77777777" w:rsidR="00CE435A" w:rsidRPr="00CE435A" w:rsidRDefault="00CE435A" w:rsidP="00CE435A">
      <w:pPr>
        <w:numPr>
          <w:ilvl w:val="0"/>
          <w:numId w:val="3"/>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adatkezelés </w:t>
      </w:r>
      <w:proofErr w:type="spellStart"/>
      <w:proofErr w:type="gramStart"/>
      <w:r w:rsidRPr="00CE435A">
        <w:rPr>
          <w:rFonts w:ascii="Open Sans" w:eastAsia="Times New Roman" w:hAnsi="Open Sans" w:cs="Open Sans"/>
          <w:color w:val="666666"/>
          <w:sz w:val="20"/>
          <w:szCs w:val="20"/>
          <w:lang w:eastAsia="hu-HU"/>
        </w:rPr>
        <w:t>korlátozása,törléshez</w:t>
      </w:r>
      <w:proofErr w:type="spellEnd"/>
      <w:proofErr w:type="gramEnd"/>
      <w:r w:rsidRPr="00CE435A">
        <w:rPr>
          <w:rFonts w:ascii="Open Sans" w:eastAsia="Times New Roman" w:hAnsi="Open Sans" w:cs="Open Sans"/>
          <w:color w:val="666666"/>
          <w:sz w:val="20"/>
          <w:szCs w:val="20"/>
          <w:lang w:eastAsia="hu-HU"/>
        </w:rPr>
        <w:t xml:space="preserve"> való jogtiltakozáshoz való joghordozhatósághoz való jog.</w:t>
      </w:r>
    </w:p>
    <w:p w14:paraId="48D0EB1E"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Amennyiben Ön jogaival élni kíván, az az Ön azonosításával jár együtt, valamint az Adatkezelőnek Önnel szükségszeren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14:paraId="11D8AD67"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adatkezeléssel kapcsolatos panaszokat legkésőbb 30 napon belül válaszolja meg Adatkezelő.</w:t>
      </w:r>
    </w:p>
    <w:p w14:paraId="4080F12E"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 hozzájárulás visszavonásának joga</w:t>
      </w:r>
    </w:p>
    <w:p w14:paraId="2DB1445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 xml:space="preserve">Ön bármikor jogosult az adatkezeléshez adott hozzájárulást visszavonni, ilyen esetben a megadott adatokat rendszereinkből töröljük. Kérjük azonban vegye figyelembe, hogy a még nem teljesített megrendelés esetén a visszavonás azzal a következménnyel járhat, hogy nem tudjuk Ön felé teljesíteni a kiszállítást. Emellett, ha a vásárlás már megvalósult, a számviteli előírások alapján a számlázással kapcsolatos adatokat nem törölhetjük rendszereinkből, </w:t>
      </w:r>
      <w:proofErr w:type="gramStart"/>
      <w:r w:rsidRPr="00CE435A">
        <w:rPr>
          <w:rFonts w:ascii="Open Sans" w:eastAsia="Times New Roman" w:hAnsi="Open Sans" w:cs="Open Sans"/>
          <w:color w:val="666666"/>
          <w:sz w:val="20"/>
          <w:szCs w:val="20"/>
          <w:lang w:eastAsia="hu-HU"/>
        </w:rPr>
        <w:t>valamint</w:t>
      </w:r>
      <w:proofErr w:type="gramEnd"/>
      <w:r w:rsidRPr="00CE435A">
        <w:rPr>
          <w:rFonts w:ascii="Open Sans" w:eastAsia="Times New Roman" w:hAnsi="Open Sans" w:cs="Open Sans"/>
          <w:color w:val="666666"/>
          <w:sz w:val="20"/>
          <w:szCs w:val="20"/>
          <w:lang w:eastAsia="hu-HU"/>
        </w:rPr>
        <w:t xml:space="preserve"> ha Önnek tartozása áll fenn felénk, akkor a követelés behajtásával kapcsolatos jogos érdek alapján adatait a hozzájárulás visszavonása esetén is kezelhetjük.</w:t>
      </w:r>
    </w:p>
    <w:p w14:paraId="04983E50"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 személyes adatokhoz való hozzáférés</w:t>
      </w:r>
    </w:p>
    <w:p w14:paraId="5F9B4213"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jogosult arra, hogy az Adatkezelőtől visszajelzést kapjon arra vonatkozóan, hogy személyes adatainak kezelése folyamatban van-e, és ha adatkezelés folyamatban van, jogosult arra, hogy:</w:t>
      </w:r>
    </w:p>
    <w:p w14:paraId="6242C9E3" w14:textId="77777777" w:rsidR="00CE435A" w:rsidRPr="00CE435A" w:rsidRDefault="00CE435A" w:rsidP="00CE435A">
      <w:pPr>
        <w:numPr>
          <w:ilvl w:val="0"/>
          <w:numId w:val="4"/>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kezelt személyes adatokhoz hozzáférést kapjon és</w:t>
      </w:r>
    </w:p>
    <w:p w14:paraId="3747F463" w14:textId="77777777" w:rsidR="00CE435A" w:rsidRPr="00CE435A" w:rsidRDefault="00CE435A" w:rsidP="00CE435A">
      <w:pPr>
        <w:numPr>
          <w:ilvl w:val="0"/>
          <w:numId w:val="4"/>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következő információkról</w:t>
      </w:r>
    </w:p>
    <w:p w14:paraId="5E775B85" w14:textId="77777777" w:rsidR="00CE435A" w:rsidRPr="00CE435A" w:rsidRDefault="00CE435A" w:rsidP="00CE435A">
      <w:pPr>
        <w:numPr>
          <w:ilvl w:val="0"/>
          <w:numId w:val="4"/>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Adatkezelő tájékoztassa:</w:t>
      </w:r>
    </w:p>
    <w:p w14:paraId="23FEEA30"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adatkezelés céljai;</w:t>
      </w:r>
    </w:p>
    <w:p w14:paraId="056B0A5C"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Önről kezelt személyes adatok kategóriái;</w:t>
      </w:r>
    </w:p>
    <w:p w14:paraId="76791381"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információ azon címzettekről vagy címzettek kategóriáiról, akikkel, illetve amelyekkel a személyes adatokat Adatkezelő közölte vagy közölni fogja;</w:t>
      </w:r>
    </w:p>
    <w:p w14:paraId="1DEE42E3"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 tárolásának tervezett időtartama, vagy ha ez nem lehetséges, ezen időtartam meghatározásának szempontjai;</w:t>
      </w:r>
    </w:p>
    <w:p w14:paraId="5888BE3A"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Ön azon joga, hogy kérelmezheti az Adatkezelőtől az Önre vonatkozó személyes adatok helyesbítését, törlését vagy kezelésének korlátozását, és jogos érdeken alapuló adatkezelés esetén tiltakozhat az ilyen személyes adatok kezelése ellen;</w:t>
      </w:r>
    </w:p>
    <w:p w14:paraId="10F6A704"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 felügyeleti hatósághoz címzett panasz benyújtásának </w:t>
      </w:r>
      <w:proofErr w:type="spellStart"/>
      <w:proofErr w:type="gramStart"/>
      <w:r w:rsidRPr="00CE435A">
        <w:rPr>
          <w:rFonts w:ascii="Open Sans" w:eastAsia="Times New Roman" w:hAnsi="Open Sans" w:cs="Open Sans"/>
          <w:color w:val="666666"/>
          <w:sz w:val="20"/>
          <w:szCs w:val="20"/>
          <w:lang w:eastAsia="hu-HU"/>
        </w:rPr>
        <w:t>joga;ha</w:t>
      </w:r>
      <w:proofErr w:type="spellEnd"/>
      <w:proofErr w:type="gramEnd"/>
      <w:r w:rsidRPr="00CE435A">
        <w:rPr>
          <w:rFonts w:ascii="Open Sans" w:eastAsia="Times New Roman" w:hAnsi="Open Sans" w:cs="Open Sans"/>
          <w:color w:val="666666"/>
          <w:sz w:val="20"/>
          <w:szCs w:val="20"/>
          <w:lang w:eastAsia="hu-HU"/>
        </w:rPr>
        <w:t xml:space="preserve"> az adatokat nem Öntől gyűjtötték be, a forrásukra vonatkozó minden elérhető információ;</w:t>
      </w:r>
    </w:p>
    <w:p w14:paraId="6172062A" w14:textId="77777777" w:rsidR="00CE435A" w:rsidRPr="00CE435A" w:rsidRDefault="00CE435A" w:rsidP="00CE435A">
      <w:pPr>
        <w:numPr>
          <w:ilvl w:val="1"/>
          <w:numId w:val="4"/>
        </w:numPr>
        <w:spacing w:after="120" w:line="240" w:lineRule="auto"/>
        <w:ind w:left="1890"/>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6E635E8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jog gyakorlásának célja az adatkezelés jogszerűségének megállapítására és ellenőrzésére irányulhat, ezért többszöri tájékoztatás kérés esetén Adatkezelő méltányos költségtérítést számolhat fel a tájékoztatás teljesítéséért cserébe.</w:t>
      </w:r>
    </w:p>
    <w:p w14:paraId="752F83F7"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A személyes adatokhoz való hozzáférést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14:paraId="3AE689DA"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Kérjük, hogy kérelmében jelölje meg, hogy a személyes adatokhoz kér hozzáférést, vagy az adatkezeléssel kapcsolatos információkat kéri.</w:t>
      </w:r>
    </w:p>
    <w:p w14:paraId="3943320F"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Helyesbítéshez való jog</w:t>
      </w:r>
    </w:p>
    <w:p w14:paraId="61E43653"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jogosult arra, hogy kérésére Adatkezelő késedelem nélkül helyesbítse az Önre vonatkozó pontatlan személyes adatokat.</w:t>
      </w:r>
    </w:p>
    <w:p w14:paraId="0B04F5EE"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Adatkezelés korlátozásához való jog</w:t>
      </w:r>
    </w:p>
    <w:p w14:paraId="585B74E4"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jogosult arra, hogy kérésére Adatkezelő korlátozza az adatkezelést, ha az alábbiak valamelyike teljesül:</w:t>
      </w:r>
    </w:p>
    <w:p w14:paraId="47A028F7" w14:textId="77777777" w:rsidR="00CE435A" w:rsidRPr="00CE435A" w:rsidRDefault="00CE435A" w:rsidP="00CE435A">
      <w:pPr>
        <w:numPr>
          <w:ilvl w:val="0"/>
          <w:numId w:val="5"/>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vitatja a személyes adatok pontosságát, ez esetben a korlátozás arra az időtartamra vonatkozik, amely lehetővé teszi, hogy Adatkezelő ellenőrizze a személyes adatok pontosságát, ha a pontos adat azonnal megállapítható, akkor nem kerül sor a korlátozásra;</w:t>
      </w:r>
    </w:p>
    <w:p w14:paraId="66507946" w14:textId="77777777" w:rsidR="00CE435A" w:rsidRPr="00CE435A" w:rsidRDefault="00CE435A" w:rsidP="00CE435A">
      <w:pPr>
        <w:numPr>
          <w:ilvl w:val="0"/>
          <w:numId w:val="5"/>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adatkezelés jogellenes, de Ön ellenzi az adatok törlését bármely okból (például </w:t>
      </w:r>
      <w:proofErr w:type="gramStart"/>
      <w:r w:rsidRPr="00CE435A">
        <w:rPr>
          <w:rFonts w:ascii="Open Sans" w:eastAsia="Times New Roman" w:hAnsi="Open Sans" w:cs="Open Sans"/>
          <w:color w:val="666666"/>
          <w:sz w:val="20"/>
          <w:szCs w:val="20"/>
          <w:lang w:eastAsia="hu-HU"/>
        </w:rPr>
        <w:t>azért</w:t>
      </w:r>
      <w:proofErr w:type="gramEnd"/>
      <w:r w:rsidRPr="00CE435A">
        <w:rPr>
          <w:rFonts w:ascii="Open Sans" w:eastAsia="Times New Roman" w:hAnsi="Open Sans" w:cs="Open Sans"/>
          <w:color w:val="666666"/>
          <w:sz w:val="20"/>
          <w:szCs w:val="20"/>
          <w:lang w:eastAsia="hu-HU"/>
        </w:rPr>
        <w:t xml:space="preserve"> mert az Ön számára jogi igény érvényesítése miatt fontosak az adatok), ezért nem az adatok törlését kéri, hanem ehelyett kéri azok felhasználásának korlátozását;</w:t>
      </w:r>
    </w:p>
    <w:p w14:paraId="384961B3" w14:textId="77777777" w:rsidR="00CE435A" w:rsidRPr="00CE435A" w:rsidRDefault="00CE435A" w:rsidP="00CE435A">
      <w:pPr>
        <w:numPr>
          <w:ilvl w:val="0"/>
          <w:numId w:val="5"/>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Adatkezelőnek már nincs szüksége a személyes adatokra a megjelölt adatkezelés céljából, de Ön igényli azokat jogi igények előterjesztéséhez, érvényesítéséhez vagy védelméhez; vagy</w:t>
      </w:r>
    </w:p>
    <w:p w14:paraId="7235DFC0" w14:textId="77777777" w:rsidR="00CE435A" w:rsidRPr="00CE435A" w:rsidRDefault="00CE435A" w:rsidP="00CE435A">
      <w:pPr>
        <w:numPr>
          <w:ilvl w:val="0"/>
          <w:numId w:val="5"/>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tiltakozott az adatkezelés ellen, de Adatkezelő jogos érdeke is megalapozhatja az adatkezelést, ez esetben amíg megállapításra nem kerül, hogy Adatkezelő jogos indokai elsőbbséget élveznek-e az Ön jogos indokaival szemben, az adatkezelést korlátozni kell.</w:t>
      </w:r>
    </w:p>
    <w:p w14:paraId="17D5ACC8"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B523B03"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Adatkezelő az adatkezelés korlátozásának feloldásáról előzetesen (legalább a korlátozás feloldását megelőző 3 munkanappal) tájékoztatja Önt.</w:t>
      </w:r>
    </w:p>
    <w:p w14:paraId="1CAED170"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Törléshez – elfeledtetéshez való jog</w:t>
      </w:r>
    </w:p>
    <w:p w14:paraId="79A5662A"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jogosult arra, hogy Adatkezelő indokolatlan késedelem nélkül törölje az Önre vonatkozó személyes adatokat, ha az alábbi indokok valamelyike fennáll:</w:t>
      </w:r>
    </w:p>
    <w:p w14:paraId="594D471A" w14:textId="77777777" w:rsidR="00CE435A" w:rsidRPr="00CE435A" w:rsidRDefault="00CE435A" w:rsidP="00CE435A">
      <w:pPr>
        <w:numPr>
          <w:ilvl w:val="0"/>
          <w:numId w:val="6"/>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adatokra már nincs szükség abból a célból, amelyből azokat Adatkezelő gyűjtötte vagy más módon kezelte;</w:t>
      </w:r>
    </w:p>
    <w:p w14:paraId="04AD9561" w14:textId="77777777" w:rsidR="00CE435A" w:rsidRPr="00CE435A" w:rsidRDefault="00CE435A" w:rsidP="00CE435A">
      <w:pPr>
        <w:numPr>
          <w:ilvl w:val="0"/>
          <w:numId w:val="6"/>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visszavonja hozzájárulását és az adatkezelésnek nincs más jogalapja;</w:t>
      </w:r>
    </w:p>
    <w:p w14:paraId="1248510E" w14:textId="77777777" w:rsidR="00CE435A" w:rsidRPr="00CE435A" w:rsidRDefault="00CE435A" w:rsidP="00CE435A">
      <w:pPr>
        <w:numPr>
          <w:ilvl w:val="0"/>
          <w:numId w:val="6"/>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tiltakozik a jogos érdeken alapuló adatkezelés ellen, és nincs elsőbbséget élvező jogszerű ok (azaz jogos érdek) az adatkezelésre,</w:t>
      </w:r>
    </w:p>
    <w:p w14:paraId="7B5A3D01" w14:textId="77777777" w:rsidR="00CE435A" w:rsidRPr="00CE435A" w:rsidRDefault="00CE435A" w:rsidP="00CE435A">
      <w:pPr>
        <w:numPr>
          <w:ilvl w:val="0"/>
          <w:numId w:val="6"/>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adatokat Adatkezelő jogellenesen kezelte és ez a panasz alapján megállapítást nyert,</w:t>
      </w:r>
    </w:p>
    <w:p w14:paraId="4FE35509" w14:textId="77777777" w:rsidR="00CE435A" w:rsidRPr="00CE435A" w:rsidRDefault="00CE435A" w:rsidP="00CE435A">
      <w:pPr>
        <w:numPr>
          <w:ilvl w:val="0"/>
          <w:numId w:val="6"/>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adatokat az Adatkezelőre alkalmazandó uniós vagy tagállami jogban előírt jogi kötelezettség teljesítéséhez törölni kell.</w:t>
      </w:r>
    </w:p>
    <w:p w14:paraId="5F4215E8"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Ha az Adatkezelő bármely jogszerű oknál fogva nyilvánosságra hozta az Önről kezelt személyes adatot, és bármely fent megjelölt okból törölni köteles azt, az elérhető technológia és a megvalósítás költségeinek figyelembevételével köteles megtenni az észszerűen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054F44BE"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törlés nem alkalmazandó, amennyiben az adatkezelés szükséges:</w:t>
      </w:r>
    </w:p>
    <w:p w14:paraId="4D0CF03C" w14:textId="77777777" w:rsidR="00CE435A" w:rsidRPr="00CE435A" w:rsidRDefault="00CE435A" w:rsidP="00CE435A">
      <w:pPr>
        <w:numPr>
          <w:ilvl w:val="0"/>
          <w:numId w:val="7"/>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véleménynyilvánítás szabadságához és a tájékozódáshoz való jog gyakorlása céljából;</w:t>
      </w:r>
    </w:p>
    <w:p w14:paraId="04690504" w14:textId="77777777" w:rsidR="00CE435A" w:rsidRPr="00CE435A" w:rsidRDefault="00CE435A" w:rsidP="00CE435A">
      <w:pPr>
        <w:numPr>
          <w:ilvl w:val="0"/>
          <w:numId w:val="7"/>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 kezelését előíró, az adatkezelőre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14:paraId="4BF22E6A" w14:textId="77777777" w:rsidR="00CE435A" w:rsidRPr="00CE435A" w:rsidRDefault="00CE435A" w:rsidP="00CE435A">
      <w:pPr>
        <w:numPr>
          <w:ilvl w:val="0"/>
          <w:numId w:val="7"/>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jogi igények előterjesztéséhez, érvényesítéséhez, illetve védelméhez (pl.: ha Adatkezelőnek Ön felé követelése áll fenn és azt még nem teljesítette, vagy fogyasztói, adatkezelési panasz intézése van folyamatban).</w:t>
      </w:r>
    </w:p>
    <w:p w14:paraId="24EB68AF"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Tiltakozáshoz való jog</w:t>
      </w:r>
    </w:p>
    <w:p w14:paraId="761BC2AF"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Ön jogosult arra, hogy a saját helyzetével kapcsolatos okokból bármikor tiltakozzon személyes adatainak jogos érdeken alapuló kezelése ellen. Ebben az esetben Adatkezelő a személyes adatokat nem kezelheti tovább, kivéve, ha az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2208ADD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4202952F"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Hordozhatósághoz való jog</w:t>
      </w:r>
    </w:p>
    <w:p w14:paraId="7821F1C1"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Amennyiben az adatkezelés automatizált módon valósul meg, vagy ha az adatkezelés az Ön önkéntes hozzájárulásán alapul, Önnek joga van arra, hogy kérje Adatkezelőtől, hogy az Ön által az Adatkezelő részére megadott adatokat megkapja, amit Adatkezelő </w:t>
      </w:r>
      <w:proofErr w:type="spellStart"/>
      <w:r w:rsidRPr="00CE435A">
        <w:rPr>
          <w:rFonts w:ascii="Open Sans" w:eastAsia="Times New Roman" w:hAnsi="Open Sans" w:cs="Open Sans"/>
          <w:color w:val="666666"/>
          <w:sz w:val="20"/>
          <w:szCs w:val="20"/>
          <w:lang w:eastAsia="hu-HU"/>
        </w:rPr>
        <w:t>xml</w:t>
      </w:r>
      <w:proofErr w:type="spellEnd"/>
      <w:r w:rsidRPr="00CE435A">
        <w:rPr>
          <w:rFonts w:ascii="Open Sans" w:eastAsia="Times New Roman" w:hAnsi="Open Sans" w:cs="Open Sans"/>
          <w:color w:val="666666"/>
          <w:sz w:val="20"/>
          <w:szCs w:val="20"/>
          <w:lang w:eastAsia="hu-HU"/>
        </w:rPr>
        <w:t xml:space="preserve">, JSON, vagy </w:t>
      </w:r>
      <w:proofErr w:type="spellStart"/>
      <w:r w:rsidRPr="00CE435A">
        <w:rPr>
          <w:rFonts w:ascii="Open Sans" w:eastAsia="Times New Roman" w:hAnsi="Open Sans" w:cs="Open Sans"/>
          <w:color w:val="666666"/>
          <w:sz w:val="20"/>
          <w:szCs w:val="20"/>
          <w:lang w:eastAsia="hu-HU"/>
        </w:rPr>
        <w:t>csv</w:t>
      </w:r>
      <w:proofErr w:type="spellEnd"/>
      <w:r w:rsidRPr="00CE435A">
        <w:rPr>
          <w:rFonts w:ascii="Open Sans" w:eastAsia="Times New Roman" w:hAnsi="Open Sans" w:cs="Open Sans"/>
          <w:color w:val="666666"/>
          <w:sz w:val="20"/>
          <w:szCs w:val="20"/>
          <w:lang w:eastAsia="hu-HU"/>
        </w:rPr>
        <w:t xml:space="preserve"> formátumban bocsát az Ön rendelkezésére, ha ez technikailag megvalósítható, akkor kérheti, hogy az Adatkezelő az adatokat ebben a formában más adatkezelő számára továbbítsa.</w:t>
      </w:r>
    </w:p>
    <w:p w14:paraId="49447678"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Automatizált döntéshozatal</w:t>
      </w:r>
    </w:p>
    <w:p w14:paraId="6281AF16"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jogosult arra, hogy ne terjedjen ki Önre az olyan, kizárólag automatizált adatkezelésen alapuló döntés hatálya (ideértve a profilalkotást is), amely Önre nézve joghatással járna vagy Önt hasonlóképpen jelentős mértékben érintené. Ezekben az esetekben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2426C280"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fentiek nem alkalmazandóak abban az esetben, ha a döntés:</w:t>
      </w:r>
    </w:p>
    <w:p w14:paraId="7E00645D" w14:textId="77777777" w:rsidR="00CE435A" w:rsidRPr="00CE435A" w:rsidRDefault="00CE435A" w:rsidP="00CE435A">
      <w:pPr>
        <w:numPr>
          <w:ilvl w:val="0"/>
          <w:numId w:val="8"/>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Ön és az adatkezelő közötti szerződés megkötése vagy teljesítése érdekében szükséges;</w:t>
      </w:r>
    </w:p>
    <w:p w14:paraId="70174901" w14:textId="77777777" w:rsidR="00CE435A" w:rsidRPr="00CE435A" w:rsidRDefault="00CE435A" w:rsidP="00CE435A">
      <w:pPr>
        <w:numPr>
          <w:ilvl w:val="0"/>
          <w:numId w:val="8"/>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meghozatalát az adatkezelőre alkalmazandó olyan uniós vagy tagállami jog teszi lehetővé, amely Ön jogainak és szabadságainak, valamint jogos érdekeinek védelmét szolgáló megfelelő intézkedéseket is megállapít; vagy</w:t>
      </w:r>
    </w:p>
    <w:p w14:paraId="4858AA11" w14:textId="77777777" w:rsidR="00CE435A" w:rsidRPr="00CE435A" w:rsidRDefault="00CE435A" w:rsidP="00CE435A">
      <w:pPr>
        <w:numPr>
          <w:ilvl w:val="0"/>
          <w:numId w:val="8"/>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az Ön kifejezett hozzájárulásán alapul.</w:t>
      </w:r>
    </w:p>
    <w:p w14:paraId="0C812E03"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Adatbiztonsági intézkedések</w:t>
      </w:r>
    </w:p>
    <w:p w14:paraId="52CEE8C7"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Adatkezelő kijelenti, hogy megfelelő biztonsági intézkedéseket hozott annak érdekében, hogy a személyes adatok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66C50344"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Adatkezelő a szervezeti és technikai lehetőségekhez képest mindent megtesz annak érdekében, hogy adatfeldolgozói is megfelelő adatbiztonsági intézkedéseket tegyenek, amikor az Ön személyes adataival dolgoznak.</w:t>
      </w:r>
    </w:p>
    <w:p w14:paraId="2F1B33E7"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Jogorvoslati lehetőségek</w:t>
      </w:r>
    </w:p>
    <w:p w14:paraId="41A2E37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Amennyiben Ön szerint az Adatkezelő megsértette valamely, az adatkezelésre vonatkozó törvényi rendelkezést, vagy nem teljesítette valamely kérelmét, akkor vélelmezett jogellenes adatkezelés megszüntetése érdekében a Nemzeti Adatvédelmi és Információszabadság Hatóság vizsgálati eljárását kezdeményezheti (levelezési cím: 1530 Budapest, Pf.: 5., e-mail: ugyfelszolgalat@naih.hu).</w:t>
      </w:r>
    </w:p>
    <w:p w14:paraId="20FDD93A"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Tájékoztatjuk emellett arról is, hogy az adatkezelésre vonatkozó törvényi rendelkezések megsértése esetén, vagy ha az Adatkezelő nem teljesítette valamely kérelmét, akkor az Adatkezelővel szemben polgári pert indíthat bíróság előtt.</w:t>
      </w:r>
    </w:p>
    <w:p w14:paraId="45833CFE" w14:textId="77777777" w:rsidR="00CE435A" w:rsidRPr="00CE435A" w:rsidRDefault="00CE435A" w:rsidP="00CE435A">
      <w:pPr>
        <w:spacing w:after="375" w:line="330" w:lineRule="atLeast"/>
        <w:textAlignment w:val="baseline"/>
        <w:outlineLvl w:val="3"/>
        <w:rPr>
          <w:rFonts w:ascii="Open Sans" w:eastAsia="Times New Roman" w:hAnsi="Open Sans" w:cs="Open Sans"/>
          <w:color w:val="666666"/>
          <w:sz w:val="27"/>
          <w:szCs w:val="27"/>
          <w:lang w:eastAsia="hu-HU"/>
        </w:rPr>
      </w:pPr>
      <w:r w:rsidRPr="00CE435A">
        <w:rPr>
          <w:rFonts w:ascii="Open Sans" w:eastAsia="Times New Roman" w:hAnsi="Open Sans" w:cs="Open Sans"/>
          <w:color w:val="666666"/>
          <w:sz w:val="27"/>
          <w:szCs w:val="27"/>
          <w:lang w:eastAsia="hu-HU"/>
        </w:rPr>
        <w:t>Adatkezelési tájékoztató módosítása</w:t>
      </w:r>
    </w:p>
    <w:p w14:paraId="56C7BB95"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Az Adatkezelő fenntartja a jogot, hogy jelen adatkezelési tájékoztatót az adatkezelés célját és jogalapját nem érintő módon módosítsa. A </w:t>
      </w:r>
      <w:proofErr w:type="spellStart"/>
      <w:r w:rsidRPr="00CE435A">
        <w:rPr>
          <w:rFonts w:ascii="Open Sans" w:eastAsia="Times New Roman" w:hAnsi="Open Sans" w:cs="Open Sans"/>
          <w:color w:val="666666"/>
          <w:sz w:val="20"/>
          <w:szCs w:val="20"/>
          <w:lang w:eastAsia="hu-HU"/>
        </w:rPr>
        <w:t>honlap</w:t>
      </w:r>
      <w:proofErr w:type="spellEnd"/>
      <w:r w:rsidRPr="00CE435A">
        <w:rPr>
          <w:rFonts w:ascii="Open Sans" w:eastAsia="Times New Roman" w:hAnsi="Open Sans" w:cs="Open Sans"/>
          <w:color w:val="666666"/>
          <w:sz w:val="20"/>
          <w:szCs w:val="20"/>
          <w:lang w:eastAsia="hu-HU"/>
        </w:rPr>
        <w:t xml:space="preserve"> módosítás hatálybalépését követő használatával elfogadja a módosított adatkezelési tájékoztatót.</w:t>
      </w:r>
    </w:p>
    <w:p w14:paraId="47741EC4"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Amennyiben az Adatkezelő a gyűjtött adatokkal kapcsolatban a gyűjtésük céljától eltérő célból további adatkezelést kíván végezni a további adatkezelést megelőzően tájékoztatja Önt az adatkezelés céljáról és az alábbi információkról:</w:t>
      </w:r>
    </w:p>
    <w:p w14:paraId="4CCD24A9" w14:textId="77777777" w:rsidR="00CE435A" w:rsidRPr="00CE435A" w:rsidRDefault="00CE435A" w:rsidP="00CE435A">
      <w:pPr>
        <w:numPr>
          <w:ilvl w:val="0"/>
          <w:numId w:val="9"/>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személyes adatok tárolásának időtartamáról, vagy ha ez nem lehetséges, akkor az időtartam meghatározásának szempontjairól;</w:t>
      </w:r>
    </w:p>
    <w:p w14:paraId="750450F7" w14:textId="77777777" w:rsidR="00CE435A" w:rsidRPr="00CE435A" w:rsidRDefault="00CE435A" w:rsidP="00CE435A">
      <w:pPr>
        <w:numPr>
          <w:ilvl w:val="0"/>
          <w:numId w:val="9"/>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lastRenderedPageBreak/>
        <w:t>azon jogáról, hogy kérelmezheti az Adatkezelőtől az Önre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14:paraId="41A3114F" w14:textId="77777777" w:rsidR="00CE435A" w:rsidRPr="00CE435A" w:rsidRDefault="00CE435A" w:rsidP="00CE435A">
      <w:pPr>
        <w:numPr>
          <w:ilvl w:val="0"/>
          <w:numId w:val="9"/>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hozzájáruláson alapuló adatkezelés esetén arról, hogy a hozzájárulást Ön bármikor </w:t>
      </w:r>
      <w:proofErr w:type="spellStart"/>
      <w:proofErr w:type="gramStart"/>
      <w:r w:rsidRPr="00CE435A">
        <w:rPr>
          <w:rFonts w:ascii="Open Sans" w:eastAsia="Times New Roman" w:hAnsi="Open Sans" w:cs="Open Sans"/>
          <w:color w:val="666666"/>
          <w:sz w:val="20"/>
          <w:szCs w:val="20"/>
          <w:lang w:eastAsia="hu-HU"/>
        </w:rPr>
        <w:t>visszavonhatja,a</w:t>
      </w:r>
      <w:proofErr w:type="spellEnd"/>
      <w:proofErr w:type="gramEnd"/>
      <w:r w:rsidRPr="00CE435A">
        <w:rPr>
          <w:rFonts w:ascii="Open Sans" w:eastAsia="Times New Roman" w:hAnsi="Open Sans" w:cs="Open Sans"/>
          <w:color w:val="666666"/>
          <w:sz w:val="20"/>
          <w:szCs w:val="20"/>
          <w:lang w:eastAsia="hu-HU"/>
        </w:rPr>
        <w:t xml:space="preserve"> felügyeleti hatósághoz címzett panasz benyújtásának jogáról;</w:t>
      </w:r>
    </w:p>
    <w:p w14:paraId="27DBEE06" w14:textId="77777777" w:rsidR="00CE435A" w:rsidRPr="00CE435A" w:rsidRDefault="00CE435A" w:rsidP="00CE435A">
      <w:pPr>
        <w:numPr>
          <w:ilvl w:val="0"/>
          <w:numId w:val="9"/>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 xml:space="preserve">arról, hogy a személyes adat szolgáltatása jogszabályon vagy szerződéses kötelezettségen alapul vagy szerződés kötésének előfeltétele-e, </w:t>
      </w:r>
      <w:proofErr w:type="gramStart"/>
      <w:r w:rsidRPr="00CE435A">
        <w:rPr>
          <w:rFonts w:ascii="Open Sans" w:eastAsia="Times New Roman" w:hAnsi="Open Sans" w:cs="Open Sans"/>
          <w:color w:val="666666"/>
          <w:sz w:val="20"/>
          <w:szCs w:val="20"/>
          <w:lang w:eastAsia="hu-HU"/>
        </w:rPr>
        <w:t>valamint</w:t>
      </w:r>
      <w:proofErr w:type="gramEnd"/>
      <w:r w:rsidRPr="00CE435A">
        <w:rPr>
          <w:rFonts w:ascii="Open Sans" w:eastAsia="Times New Roman" w:hAnsi="Open Sans" w:cs="Open Sans"/>
          <w:color w:val="666666"/>
          <w:sz w:val="20"/>
          <w:szCs w:val="20"/>
          <w:lang w:eastAsia="hu-HU"/>
        </w:rPr>
        <w:t xml:space="preserve"> hogy az Ön köteles-e a személyes adatokat megadni, továbbá hogy milyen lehetséges következményeikkel járhat az adatszolgáltatás elmaradása;</w:t>
      </w:r>
    </w:p>
    <w:p w14:paraId="3B472C5B" w14:textId="77777777" w:rsidR="00CE435A" w:rsidRPr="00CE435A" w:rsidRDefault="00CE435A" w:rsidP="00CE435A">
      <w:pPr>
        <w:numPr>
          <w:ilvl w:val="0"/>
          <w:numId w:val="9"/>
        </w:numPr>
        <w:spacing w:after="120" w:line="240" w:lineRule="auto"/>
        <w:ind w:left="945"/>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347D602C" w14:textId="77777777"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Az adatkezelés csak ezt követően kezdődhet meg, amennyiben az adatkezelés jogalapja hozzájárulás, az adatkezeléshez a tájékoztatáson felül Önnek hozzá is kell járulnia.</w:t>
      </w:r>
    </w:p>
    <w:p w14:paraId="48DF4BE7" w14:textId="79E26782" w:rsidR="00CE435A" w:rsidRPr="00CE435A" w:rsidRDefault="00CE435A" w:rsidP="00CE435A">
      <w:pPr>
        <w:spacing w:after="270" w:line="390" w:lineRule="atLeast"/>
        <w:jc w:val="both"/>
        <w:textAlignment w:val="baseline"/>
        <w:rPr>
          <w:rFonts w:ascii="Open Sans" w:eastAsia="Times New Roman" w:hAnsi="Open Sans" w:cs="Open Sans"/>
          <w:color w:val="666666"/>
          <w:sz w:val="20"/>
          <w:szCs w:val="20"/>
          <w:lang w:eastAsia="hu-HU"/>
        </w:rPr>
      </w:pPr>
      <w:r w:rsidRPr="00CE435A">
        <w:rPr>
          <w:rFonts w:ascii="Open Sans" w:eastAsia="Times New Roman" w:hAnsi="Open Sans" w:cs="Open Sans"/>
          <w:color w:val="666666"/>
          <w:sz w:val="20"/>
          <w:szCs w:val="20"/>
          <w:lang w:eastAsia="hu-HU"/>
        </w:rPr>
        <w:t>A jelen dokumentum minden releváns adatkezelési információt tartalmaz az Európai Unió 2016/679 számú Általános Adatvédelmi Rendelete (a továbbiakban: Rendelet. GDPR) és a 2011. évi CXII. tv. (a továbbiakban: Infotv.) alapján.</w:t>
      </w:r>
    </w:p>
    <w:p w14:paraId="0E187D37" w14:textId="77777777" w:rsidR="006713CF" w:rsidRDefault="006713CF"/>
    <w:sectPr w:rsidR="0067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093"/>
    <w:multiLevelType w:val="multilevel"/>
    <w:tmpl w:val="6AEC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46A6B"/>
    <w:multiLevelType w:val="multilevel"/>
    <w:tmpl w:val="A436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A1F07"/>
    <w:multiLevelType w:val="multilevel"/>
    <w:tmpl w:val="F94E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B3EEA"/>
    <w:multiLevelType w:val="multilevel"/>
    <w:tmpl w:val="9F16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65944"/>
    <w:multiLevelType w:val="multilevel"/>
    <w:tmpl w:val="97F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92CB7"/>
    <w:multiLevelType w:val="multilevel"/>
    <w:tmpl w:val="4CF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75F52"/>
    <w:multiLevelType w:val="multilevel"/>
    <w:tmpl w:val="51E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10284"/>
    <w:multiLevelType w:val="multilevel"/>
    <w:tmpl w:val="76C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E05E2"/>
    <w:multiLevelType w:val="multilevel"/>
    <w:tmpl w:val="D8D4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5A"/>
    <w:rsid w:val="006713CF"/>
    <w:rsid w:val="008D0814"/>
    <w:rsid w:val="00A5222C"/>
    <w:rsid w:val="00CE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E9F9"/>
  <w15:chartTrackingRefBased/>
  <w15:docId w15:val="{D64A3270-A1C4-4583-B476-BFE2DB36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hu-HU"/>
    </w:rPr>
  </w:style>
  <w:style w:type="paragraph" w:styleId="Cmsor3">
    <w:name w:val="heading 3"/>
    <w:basedOn w:val="Norml"/>
    <w:link w:val="Cmsor3Char"/>
    <w:uiPriority w:val="9"/>
    <w:qFormat/>
    <w:rsid w:val="00CE435A"/>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CE435A"/>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CE435A"/>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CE435A"/>
    <w:rPr>
      <w:rFonts w:ascii="Times New Roman" w:eastAsia="Times New Roman" w:hAnsi="Times New Roman" w:cs="Times New Roman"/>
      <w:b/>
      <w:bCs/>
      <w:sz w:val="27"/>
      <w:szCs w:val="27"/>
      <w:lang w:val="hu-HU" w:eastAsia="hu-HU"/>
    </w:rPr>
  </w:style>
  <w:style w:type="character" w:customStyle="1" w:styleId="Cmsor4Char">
    <w:name w:val="Címsor 4 Char"/>
    <w:basedOn w:val="Bekezdsalapbettpusa"/>
    <w:link w:val="Cmsor4"/>
    <w:uiPriority w:val="9"/>
    <w:rsid w:val="00CE435A"/>
    <w:rPr>
      <w:rFonts w:ascii="Times New Roman" w:eastAsia="Times New Roman" w:hAnsi="Times New Roman" w:cs="Times New Roman"/>
      <w:b/>
      <w:bCs/>
      <w:sz w:val="24"/>
      <w:szCs w:val="24"/>
      <w:lang w:val="hu-HU" w:eastAsia="hu-HU"/>
    </w:rPr>
  </w:style>
  <w:style w:type="character" w:customStyle="1" w:styleId="Cmsor5Char">
    <w:name w:val="Címsor 5 Char"/>
    <w:basedOn w:val="Bekezdsalapbettpusa"/>
    <w:link w:val="Cmsor5"/>
    <w:uiPriority w:val="9"/>
    <w:rsid w:val="00CE435A"/>
    <w:rPr>
      <w:rFonts w:ascii="Times New Roman" w:eastAsia="Times New Roman" w:hAnsi="Times New Roman" w:cs="Times New Roman"/>
      <w:b/>
      <w:bCs/>
      <w:sz w:val="20"/>
      <w:szCs w:val="20"/>
      <w:lang w:val="hu-HU" w:eastAsia="hu-HU"/>
    </w:rPr>
  </w:style>
  <w:style w:type="character" w:styleId="Hiperhivatkozs">
    <w:name w:val="Hyperlink"/>
    <w:basedOn w:val="Bekezdsalapbettpusa"/>
    <w:uiPriority w:val="99"/>
    <w:semiHidden/>
    <w:unhideWhenUsed/>
    <w:rsid w:val="00CE435A"/>
    <w:rPr>
      <w:color w:val="0000FF"/>
      <w:u w:val="single"/>
    </w:rPr>
  </w:style>
  <w:style w:type="paragraph" w:styleId="NormlWeb">
    <w:name w:val="Normal (Web)"/>
    <w:basedOn w:val="Norml"/>
    <w:uiPriority w:val="99"/>
    <w:semiHidden/>
    <w:unhideWhenUsed/>
    <w:rsid w:val="00CE435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CE4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71530">
      <w:bodyDiv w:val="1"/>
      <w:marLeft w:val="0"/>
      <w:marRight w:val="0"/>
      <w:marTop w:val="0"/>
      <w:marBottom w:val="0"/>
      <w:divBdr>
        <w:top w:val="none" w:sz="0" w:space="0" w:color="auto"/>
        <w:left w:val="none" w:sz="0" w:space="0" w:color="auto"/>
        <w:bottom w:val="none" w:sz="0" w:space="0" w:color="auto"/>
        <w:right w:val="none" w:sz="0" w:space="0" w:color="auto"/>
      </w:divBdr>
      <w:divsChild>
        <w:div w:id="634022254">
          <w:marLeft w:val="0"/>
          <w:marRight w:val="0"/>
          <w:marTop w:val="0"/>
          <w:marBottom w:val="0"/>
          <w:divBdr>
            <w:top w:val="none" w:sz="0" w:space="0" w:color="auto"/>
            <w:left w:val="none" w:sz="0" w:space="0" w:color="auto"/>
            <w:bottom w:val="none" w:sz="0" w:space="0" w:color="auto"/>
            <w:right w:val="none" w:sz="0" w:space="0" w:color="auto"/>
          </w:divBdr>
        </w:div>
        <w:div w:id="1142893637">
          <w:marLeft w:val="0"/>
          <w:marRight w:val="0"/>
          <w:marTop w:val="0"/>
          <w:marBottom w:val="0"/>
          <w:divBdr>
            <w:top w:val="none" w:sz="0" w:space="0" w:color="auto"/>
            <w:left w:val="none" w:sz="0" w:space="0" w:color="auto"/>
            <w:bottom w:val="none" w:sz="0" w:space="0" w:color="auto"/>
            <w:right w:val="none" w:sz="0" w:space="0" w:color="auto"/>
          </w:divBdr>
        </w:div>
        <w:div w:id="1560436918">
          <w:marLeft w:val="0"/>
          <w:marRight w:val="0"/>
          <w:marTop w:val="0"/>
          <w:marBottom w:val="0"/>
          <w:divBdr>
            <w:top w:val="none" w:sz="0" w:space="0" w:color="auto"/>
            <w:left w:val="none" w:sz="0" w:space="0" w:color="auto"/>
            <w:bottom w:val="none" w:sz="0" w:space="0" w:color="auto"/>
            <w:right w:val="none" w:sz="0" w:space="0" w:color="auto"/>
          </w:divBdr>
        </w:div>
        <w:div w:id="105835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2374</Words>
  <Characters>16381</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c:creator>
  <cp:keywords/>
  <dc:description/>
  <cp:lastModifiedBy>MÁ</cp:lastModifiedBy>
  <cp:revision>1</cp:revision>
  <dcterms:created xsi:type="dcterms:W3CDTF">2022-01-29T09:52:00Z</dcterms:created>
  <dcterms:modified xsi:type="dcterms:W3CDTF">2022-01-29T09:59:00Z</dcterms:modified>
</cp:coreProperties>
</file>